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073C5" w14:textId="77777777" w:rsidR="00DD644B" w:rsidRDefault="00E16500" w:rsidP="008646F4">
      <w:pPr>
        <w:pBdr>
          <w:top w:val="nil"/>
          <w:left w:val="nil"/>
          <w:bottom w:val="nil"/>
          <w:right w:val="nil"/>
          <w:between w:val="nil"/>
        </w:pBdr>
        <w:tabs>
          <w:tab w:val="center" w:pos="4513"/>
          <w:tab w:val="right" w:pos="9026"/>
        </w:tabs>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746C1EBF" w14:textId="21EA5638" w:rsidR="00DD644B" w:rsidRDefault="00E16500" w:rsidP="008646F4">
      <w:pPr>
        <w:keepNext/>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72E47447"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529D5095" w14:textId="77777777">
        <w:tc>
          <w:tcPr>
            <w:tcW w:w="2263" w:type="dxa"/>
          </w:tcPr>
          <w:p w14:paraId="414DC167" w14:textId="77777777" w:rsidR="00DD644B" w:rsidRDefault="00E16500" w:rsidP="008646F4">
            <w:pPr>
              <w:keepNext/>
              <w:pBdr>
                <w:top w:val="nil"/>
                <w:left w:val="nil"/>
                <w:bottom w:val="nil"/>
                <w:right w:val="nil"/>
                <w:between w:val="nil"/>
              </w:pBdr>
              <w:spacing w:before="120" w:after="120"/>
              <w:rPr>
                <w:rFonts w:ascii="Arial" w:eastAsia="Arial" w:hAnsi="Arial" w:cs="Arial"/>
                <w:b/>
                <w:sz w:val="24"/>
                <w:szCs w:val="24"/>
              </w:rPr>
            </w:pPr>
            <w:r>
              <w:rPr>
                <w:rFonts w:ascii="Arial" w:eastAsia="Arial" w:hAnsi="Arial" w:cs="Arial"/>
                <w:b/>
                <w:sz w:val="24"/>
                <w:szCs w:val="24"/>
              </w:rPr>
              <w:t>“Processor Personnel”</w:t>
            </w:r>
          </w:p>
        </w:tc>
        <w:tc>
          <w:tcPr>
            <w:tcW w:w="6753" w:type="dxa"/>
          </w:tcPr>
          <w:p w14:paraId="5F015EC3" w14:textId="77777777" w:rsidR="00DD644B" w:rsidRDefault="00E16500" w:rsidP="008646F4">
            <w:pPr>
              <w:keepNext/>
              <w:pBdr>
                <w:top w:val="nil"/>
                <w:left w:val="nil"/>
                <w:bottom w:val="nil"/>
                <w:right w:val="nil"/>
                <w:between w:val="nil"/>
              </w:pBdr>
              <w:spacing w:before="120" w:after="120"/>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82933A0" w14:textId="77777777" w:rsidR="00DD644B" w:rsidRDefault="00E16500" w:rsidP="008646F4">
      <w:pPr>
        <w:keepNext/>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Status of the Controller</w:t>
      </w:r>
    </w:p>
    <w:p w14:paraId="5FAE769C"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0937AE"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“Controller” in respect of the other Party who is “Processor”;</w:t>
      </w:r>
    </w:p>
    <w:p w14:paraId="53A9F576"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“Processor” in respect of the other Party who is “Controller”;</w:t>
      </w:r>
    </w:p>
    <w:p w14:paraId="3A3A953F"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“Joint Controller” with the other Party; </w:t>
      </w:r>
    </w:p>
    <w:p w14:paraId="747C6282"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2DC0026" w14:textId="77777777" w:rsidR="00DD644B" w:rsidRDefault="00E16500" w:rsidP="008646F4">
      <w:pPr>
        <w:pBdr>
          <w:top w:val="nil"/>
          <w:left w:val="nil"/>
          <w:bottom w:val="nil"/>
          <w:right w:val="nil"/>
          <w:between w:val="nil"/>
        </w:pBdr>
        <w:spacing w:before="120" w:after="120" w:line="240" w:lineRule="auto"/>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CFE9370" w14:textId="77777777" w:rsidR="00DD644B" w:rsidRDefault="00E16500" w:rsidP="008646F4">
      <w:pPr>
        <w:keepNext/>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D6AFD2A"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C7F070E"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03E72E9"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6CB31C8"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C419708"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B4BCB6C"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55C7CCF1"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D0E2A2A"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53748DAF"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bookmarkStart w:id="1" w:name="bookmark=id.30j0zll" w:colFirst="0" w:colLast="0"/>
      <w:bookmarkEnd w:id="1"/>
      <w:r>
        <w:rPr>
          <w:rFonts w:ascii="Arial" w:eastAsia="Arial" w:hAnsi="Arial" w:cs="Arial"/>
          <w:sz w:val="24"/>
          <w:szCs w:val="24"/>
        </w:rPr>
        <w:lastRenderedPageBreak/>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96C594D"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0CAAB9F0" w14:textId="77777777" w:rsidR="00DD644B" w:rsidRDefault="00E16500" w:rsidP="008646F4">
      <w:pPr>
        <w:numPr>
          <w:ilvl w:val="3"/>
          <w:numId w:val="6"/>
        </w:numPr>
        <w:pBdr>
          <w:top w:val="nil"/>
          <w:left w:val="nil"/>
          <w:bottom w:val="nil"/>
          <w:right w:val="nil"/>
          <w:between w:val="nil"/>
        </w:pBdr>
        <w:tabs>
          <w:tab w:val="left" w:pos="2261"/>
        </w:tabs>
        <w:spacing w:before="120"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0CABF34C" w14:textId="77777777" w:rsidR="00DD644B" w:rsidRDefault="00E16500" w:rsidP="008646F4">
      <w:pPr>
        <w:numPr>
          <w:ilvl w:val="3"/>
          <w:numId w:val="6"/>
        </w:numPr>
        <w:pBdr>
          <w:top w:val="nil"/>
          <w:left w:val="nil"/>
          <w:bottom w:val="nil"/>
          <w:right w:val="nil"/>
          <w:between w:val="nil"/>
        </w:pBdr>
        <w:tabs>
          <w:tab w:val="left" w:pos="2261"/>
        </w:tabs>
        <w:spacing w:before="120"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14:paraId="3BA16C8C" w14:textId="77777777" w:rsidR="00DD644B" w:rsidRDefault="00E16500" w:rsidP="008646F4">
      <w:pPr>
        <w:numPr>
          <w:ilvl w:val="3"/>
          <w:numId w:val="6"/>
        </w:numPr>
        <w:pBdr>
          <w:top w:val="nil"/>
          <w:left w:val="nil"/>
          <w:bottom w:val="nil"/>
          <w:right w:val="nil"/>
          <w:between w:val="nil"/>
        </w:pBdr>
        <w:tabs>
          <w:tab w:val="left" w:pos="2261"/>
        </w:tabs>
        <w:spacing w:before="120"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14:paraId="3ACE0AB4" w14:textId="77777777" w:rsidR="00DD644B" w:rsidRDefault="00E16500" w:rsidP="008646F4">
      <w:pPr>
        <w:numPr>
          <w:ilvl w:val="3"/>
          <w:numId w:val="6"/>
        </w:numPr>
        <w:pBdr>
          <w:top w:val="nil"/>
          <w:left w:val="nil"/>
          <w:bottom w:val="nil"/>
          <w:right w:val="nil"/>
          <w:between w:val="nil"/>
        </w:pBdr>
        <w:tabs>
          <w:tab w:val="left" w:pos="2261"/>
        </w:tabs>
        <w:spacing w:before="120" w:after="120" w:line="240" w:lineRule="auto"/>
        <w:ind w:hanging="707"/>
        <w:rPr>
          <w:rFonts w:ascii="Arial" w:eastAsia="Arial" w:hAnsi="Arial" w:cs="Arial"/>
          <w:sz w:val="24"/>
          <w:szCs w:val="24"/>
        </w:rPr>
      </w:pPr>
      <w:r>
        <w:rPr>
          <w:rFonts w:ascii="Arial" w:eastAsia="Arial" w:hAnsi="Arial" w:cs="Arial"/>
          <w:sz w:val="24"/>
          <w:szCs w:val="24"/>
        </w:rPr>
        <w:t xml:space="preserve">cost of implementing any measures; </w:t>
      </w:r>
    </w:p>
    <w:p w14:paraId="0D7D7F0C"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227FB92A" w14:textId="77777777" w:rsidR="00DD644B" w:rsidRDefault="00E16500" w:rsidP="008646F4">
      <w:pPr>
        <w:numPr>
          <w:ilvl w:val="3"/>
          <w:numId w:val="6"/>
        </w:numPr>
        <w:pBdr>
          <w:top w:val="nil"/>
          <w:left w:val="nil"/>
          <w:bottom w:val="nil"/>
          <w:right w:val="nil"/>
          <w:between w:val="nil"/>
        </w:pBdr>
        <w:tabs>
          <w:tab w:val="left" w:pos="2261"/>
        </w:tabs>
        <w:spacing w:before="120" w:after="120" w:line="240" w:lineRule="auto"/>
        <w:ind w:hanging="707"/>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8EF56E1" w14:textId="77777777" w:rsidR="00DD644B" w:rsidRDefault="00E16500" w:rsidP="008646F4">
      <w:pPr>
        <w:numPr>
          <w:ilvl w:val="3"/>
          <w:numId w:val="6"/>
        </w:numPr>
        <w:pBdr>
          <w:top w:val="nil"/>
          <w:left w:val="nil"/>
          <w:bottom w:val="nil"/>
          <w:right w:val="nil"/>
          <w:between w:val="nil"/>
        </w:pBdr>
        <w:tabs>
          <w:tab w:val="left" w:pos="2261"/>
        </w:tabs>
        <w:spacing w:before="120" w:after="120" w:line="240" w:lineRule="auto"/>
        <w:ind w:hanging="707"/>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0E4A851" w14:textId="39BCDC79" w:rsidR="00DD644B" w:rsidRDefault="00E16500" w:rsidP="008646F4">
      <w:pPr>
        <w:numPr>
          <w:ilvl w:val="4"/>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14:paraId="4F19F634" w14:textId="77777777" w:rsidR="00DD644B" w:rsidRDefault="00E16500" w:rsidP="008646F4">
      <w:pPr>
        <w:numPr>
          <w:ilvl w:val="4"/>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32070D5F" w14:textId="77777777" w:rsidR="00DD644B" w:rsidRDefault="00E16500" w:rsidP="008646F4">
      <w:pPr>
        <w:numPr>
          <w:ilvl w:val="4"/>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398BF3E" w14:textId="77777777" w:rsidR="00DD644B" w:rsidRDefault="00E16500" w:rsidP="008646F4">
      <w:pPr>
        <w:numPr>
          <w:ilvl w:val="4"/>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5ED7D2D"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22E7DE0C" w14:textId="77777777" w:rsidR="00DD644B" w:rsidRDefault="00E16500" w:rsidP="008646F4">
      <w:pPr>
        <w:numPr>
          <w:ilvl w:val="3"/>
          <w:numId w:val="6"/>
        </w:numPr>
        <w:pBdr>
          <w:top w:val="nil"/>
          <w:left w:val="nil"/>
          <w:bottom w:val="nil"/>
          <w:right w:val="nil"/>
          <w:between w:val="nil"/>
        </w:pBdr>
        <w:tabs>
          <w:tab w:val="left" w:pos="2261"/>
        </w:tabs>
        <w:spacing w:before="120" w:after="120" w:line="240" w:lineRule="auto"/>
        <w:ind w:hanging="707"/>
        <w:rPr>
          <w:rFonts w:ascii="Arial" w:eastAsia="Arial" w:hAnsi="Arial" w:cs="Arial"/>
          <w:sz w:val="24"/>
          <w:szCs w:val="24"/>
        </w:rPr>
      </w:pPr>
      <w:bookmarkStart w:id="6" w:name="bookmark=id.3dy6vkm" w:colFirst="0" w:colLast="0"/>
      <w:bookmarkEnd w:id="6"/>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343E3CC4" w14:textId="77777777" w:rsidR="00DD644B" w:rsidRDefault="00E16500" w:rsidP="008646F4">
      <w:pPr>
        <w:numPr>
          <w:ilvl w:val="3"/>
          <w:numId w:val="6"/>
        </w:numPr>
        <w:pBdr>
          <w:top w:val="nil"/>
          <w:left w:val="nil"/>
          <w:bottom w:val="nil"/>
          <w:right w:val="nil"/>
          <w:between w:val="nil"/>
        </w:pBdr>
        <w:tabs>
          <w:tab w:val="left" w:pos="2261"/>
        </w:tabs>
        <w:spacing w:before="120" w:after="120" w:line="240" w:lineRule="auto"/>
        <w:ind w:hanging="707"/>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52ADECD7" w14:textId="77777777" w:rsidR="00DD644B" w:rsidRDefault="00E16500" w:rsidP="008646F4">
      <w:pPr>
        <w:numPr>
          <w:ilvl w:val="3"/>
          <w:numId w:val="6"/>
        </w:numPr>
        <w:pBdr>
          <w:top w:val="nil"/>
          <w:left w:val="nil"/>
          <w:bottom w:val="nil"/>
          <w:right w:val="nil"/>
          <w:between w:val="nil"/>
        </w:pBdr>
        <w:tabs>
          <w:tab w:val="left" w:pos="2261"/>
        </w:tabs>
        <w:spacing w:before="120" w:after="120" w:line="240" w:lineRule="auto"/>
        <w:ind w:hanging="707"/>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Processor complies with its obligations under the Data Protection Legislation by providing an adequate level of </w:t>
      </w:r>
      <w:r>
        <w:rPr>
          <w:rFonts w:ascii="Arial" w:eastAsia="Arial" w:hAnsi="Arial" w:cs="Arial"/>
          <w:sz w:val="24"/>
          <w:szCs w:val="24"/>
        </w:rPr>
        <w:lastRenderedPageBreak/>
        <w:t>protection to any Personal Data that is transferred (or, if it is not so bound, uses its best endeavours to assist the Controller in meeting its obligations); and</w:t>
      </w:r>
    </w:p>
    <w:p w14:paraId="7563D270" w14:textId="77777777" w:rsidR="00DD644B" w:rsidRDefault="00E16500" w:rsidP="008646F4">
      <w:pPr>
        <w:numPr>
          <w:ilvl w:val="3"/>
          <w:numId w:val="6"/>
        </w:numPr>
        <w:pBdr>
          <w:top w:val="nil"/>
          <w:left w:val="nil"/>
          <w:bottom w:val="nil"/>
          <w:right w:val="nil"/>
          <w:between w:val="nil"/>
        </w:pBdr>
        <w:tabs>
          <w:tab w:val="left" w:pos="2261"/>
        </w:tabs>
        <w:spacing w:before="120" w:after="120" w:line="240" w:lineRule="auto"/>
        <w:ind w:hanging="707"/>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118D06D4"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A4BBB78" w14:textId="5A06D8E6"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7663DD3B"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02B1D30"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0BA4E9"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6C25CD4"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9701738"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C378FE3"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becomes aware of a Personal Data Breach.</w:t>
      </w:r>
    </w:p>
    <w:p w14:paraId="7A9801C7" w14:textId="53BBE0D8"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34893B7C" w14:textId="69ADB0E2"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0FBBD832"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461A8F7"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219BEB6B"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5A3199F"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D1AD9FB"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A293757"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A3CF78B"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Controller determines that the Processing is not occasional;</w:t>
      </w:r>
    </w:p>
    <w:p w14:paraId="0FF181C4"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F0BEFD4"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47FC77A0"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B860646"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FAB7A68"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1083AC7E"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267D26E8"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obtain the written consent of the Controller; </w:t>
      </w:r>
    </w:p>
    <w:p w14:paraId="2A4A508C"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00E288"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CFF1C73"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21F34597"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0CC18302"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6CB8C56" w14:textId="77777777" w:rsidR="00DD644B" w:rsidRDefault="00E16500" w:rsidP="008646F4">
      <w:pPr>
        <w:keepNext/>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9D3AA50"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839AEA1" w14:textId="77777777" w:rsidR="00DD644B" w:rsidRDefault="00E16500" w:rsidP="008646F4">
      <w:pPr>
        <w:keepNext/>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 xml:space="preserve">Independent Controllers of Personal Data </w:t>
      </w:r>
    </w:p>
    <w:p w14:paraId="67ED4228"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40FF969"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3DFF4CE" w14:textId="52C3A382"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01BF5D81"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572C919"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Parties shall only provide Personal Data to each other:</w:t>
      </w:r>
    </w:p>
    <w:p w14:paraId="3F999681"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22FBC37"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C544C4A"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8FFA992"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3192C2B"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7C03733"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412879B"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5E90440"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lastRenderedPageBreak/>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1754D4E8" w14:textId="77777777" w:rsidR="00DD644B" w:rsidRDefault="00E16500" w:rsidP="008646F4">
      <w:pPr>
        <w:numPr>
          <w:ilvl w:val="3"/>
          <w:numId w:val="6"/>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C7890F7" w14:textId="77777777" w:rsidR="00DD644B" w:rsidRDefault="00E16500" w:rsidP="008646F4">
      <w:pPr>
        <w:numPr>
          <w:ilvl w:val="3"/>
          <w:numId w:val="6"/>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85E0E8D"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B610141"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379DFC6"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58A7B82"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B0F620"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BDF29E7"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B575B90" w14:textId="77777777"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1605239" w14:textId="4767B5F4" w:rsidR="00DD644B" w:rsidRDefault="00E16500" w:rsidP="008646F4">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673EFCF1" w14:textId="77777777" w:rsidR="00DD644B" w:rsidRDefault="00DD644B" w:rsidP="008646F4">
      <w:pPr>
        <w:pBdr>
          <w:top w:val="nil"/>
          <w:left w:val="nil"/>
          <w:bottom w:val="nil"/>
          <w:right w:val="nil"/>
          <w:between w:val="nil"/>
        </w:pBdr>
        <w:spacing w:before="120" w:after="120" w:line="240" w:lineRule="auto"/>
        <w:ind w:left="709"/>
        <w:rPr>
          <w:rFonts w:ascii="Arial" w:eastAsia="Arial" w:hAnsi="Arial" w:cs="Arial"/>
          <w:sz w:val="24"/>
          <w:szCs w:val="24"/>
        </w:rPr>
      </w:pPr>
    </w:p>
    <w:p w14:paraId="767A9825" w14:textId="77777777" w:rsidR="00DD644B" w:rsidRDefault="00E16500" w:rsidP="008646F4">
      <w:pPr>
        <w:pStyle w:val="Heading2"/>
        <w:spacing w:before="120" w:after="12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82BACA4" w14:textId="77777777" w:rsidR="00DD644B" w:rsidRDefault="00E16500" w:rsidP="008646F4">
      <w:pPr>
        <w:spacing w:before="120" w:after="120" w:line="240" w:lineRule="auto"/>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477307F" w14:textId="7B7E75C7" w:rsidR="00BB11ED" w:rsidRPr="00A05166" w:rsidRDefault="00E16500" w:rsidP="00E449D2">
      <w:pPr>
        <w:keepNext/>
        <w:numPr>
          <w:ilvl w:val="3"/>
          <w:numId w:val="9"/>
        </w:numPr>
        <w:spacing w:before="120" w:after="120" w:line="240" w:lineRule="auto"/>
        <w:rPr>
          <w:rFonts w:ascii="Arial" w:eastAsia="Arial" w:hAnsi="Arial" w:cs="Arial"/>
          <w:sz w:val="24"/>
          <w:szCs w:val="24"/>
        </w:rPr>
      </w:pPr>
      <w:r w:rsidRPr="00BB11ED">
        <w:rPr>
          <w:rFonts w:ascii="Arial" w:eastAsia="Arial" w:hAnsi="Arial" w:cs="Arial"/>
          <w:sz w:val="24"/>
          <w:szCs w:val="24"/>
        </w:rPr>
        <w:t xml:space="preserve">The contact details of the Relevant Authority’s Data Protection Officer are: </w:t>
      </w:r>
      <w:r w:rsidR="00EE67E9" w:rsidRPr="00EE67E9">
        <w:rPr>
          <w:rFonts w:ascii="Arial" w:eastAsia="Arial" w:hAnsi="Arial" w:cs="Arial"/>
          <w:b/>
          <w:sz w:val="24"/>
          <w:szCs w:val="24"/>
        </w:rPr>
        <w:t>REDACTED TEXT under FOIA Section 40, Personal Information</w:t>
      </w:r>
    </w:p>
    <w:p w14:paraId="524BFDFD" w14:textId="78A0CB56" w:rsidR="00DD644B" w:rsidRPr="00EE67E9" w:rsidRDefault="00E16500" w:rsidP="00EE67E9">
      <w:pPr>
        <w:keepNext/>
        <w:numPr>
          <w:ilvl w:val="3"/>
          <w:numId w:val="9"/>
        </w:numPr>
        <w:spacing w:before="120" w:after="120" w:line="240" w:lineRule="auto"/>
        <w:rPr>
          <w:rFonts w:ascii="Arial" w:eastAsia="Arial" w:hAnsi="Arial" w:cs="Arial"/>
          <w:sz w:val="24"/>
          <w:szCs w:val="24"/>
        </w:rPr>
      </w:pPr>
      <w:r w:rsidRPr="00BB11ED">
        <w:rPr>
          <w:rFonts w:ascii="Arial" w:eastAsia="Arial" w:hAnsi="Arial" w:cs="Arial"/>
          <w:sz w:val="24"/>
          <w:szCs w:val="24"/>
        </w:rPr>
        <w:t xml:space="preserve">The contact details of the Supplier’s Data Protection Officer are: </w:t>
      </w:r>
      <w:r w:rsidR="00A05166" w:rsidRPr="00BB11ED">
        <w:rPr>
          <w:rFonts w:ascii="Arial" w:eastAsia="Arial" w:hAnsi="Arial" w:cs="Arial"/>
          <w:sz w:val="24"/>
          <w:szCs w:val="24"/>
        </w:rPr>
        <w:br/>
      </w:r>
      <w:r w:rsidR="00EE67E9" w:rsidRPr="00EE67E9">
        <w:rPr>
          <w:rFonts w:ascii="Arial" w:eastAsia="Arial" w:hAnsi="Arial" w:cs="Arial"/>
          <w:b/>
          <w:sz w:val="24"/>
          <w:szCs w:val="24"/>
        </w:rPr>
        <w:t>REDACTED TEXT under FOIA Section 40,</w:t>
      </w:r>
      <w:r w:rsidR="00EE67E9" w:rsidRPr="00EE67E9">
        <w:rPr>
          <w:rFonts w:ascii="Arial" w:eastAsia="Arial" w:hAnsi="Arial" w:cs="Arial"/>
          <w:b/>
          <w:sz w:val="24"/>
          <w:szCs w:val="24"/>
        </w:rPr>
        <w:t xml:space="preserve"> </w:t>
      </w:r>
      <w:r w:rsidR="00EE67E9" w:rsidRPr="00EE67E9">
        <w:rPr>
          <w:rFonts w:ascii="Arial" w:eastAsia="Arial" w:hAnsi="Arial" w:cs="Arial"/>
          <w:b/>
          <w:sz w:val="24"/>
          <w:szCs w:val="24"/>
        </w:rPr>
        <w:t>Personal Information</w:t>
      </w:r>
    </w:p>
    <w:p w14:paraId="485BC793" w14:textId="77777777" w:rsidR="00DD644B" w:rsidRDefault="00E16500" w:rsidP="008646F4">
      <w:pPr>
        <w:keepNext/>
        <w:numPr>
          <w:ilvl w:val="3"/>
          <w:numId w:val="9"/>
        </w:numPr>
        <w:spacing w:before="120" w:after="120" w:line="240" w:lineRule="auto"/>
        <w:rPr>
          <w:rFonts w:ascii="Arial" w:eastAsia="Arial" w:hAnsi="Arial" w:cs="Arial"/>
          <w:sz w:val="24"/>
          <w:szCs w:val="24"/>
        </w:rPr>
      </w:pPr>
      <w:r>
        <w:rPr>
          <w:rFonts w:ascii="Arial" w:eastAsia="Arial" w:hAnsi="Arial" w:cs="Arial"/>
          <w:sz w:val="24"/>
          <w:szCs w:val="24"/>
        </w:rPr>
        <w:t xml:space="preserve">The Processor shall comply with any </w:t>
      </w:r>
      <w:bookmarkStart w:id="15" w:name="_GoBack"/>
      <w:bookmarkEnd w:id="15"/>
      <w:r>
        <w:rPr>
          <w:rFonts w:ascii="Arial" w:eastAsia="Arial" w:hAnsi="Arial" w:cs="Arial"/>
          <w:sz w:val="24"/>
          <w:szCs w:val="24"/>
        </w:rPr>
        <w:t>further written instructions with respect to Processing by the Controller.</w:t>
      </w:r>
    </w:p>
    <w:p w14:paraId="2E11047C" w14:textId="46DA34AD" w:rsidR="00DD644B" w:rsidRPr="00A05166" w:rsidRDefault="00E16500" w:rsidP="00A05166">
      <w:pPr>
        <w:keepNext/>
        <w:numPr>
          <w:ilvl w:val="3"/>
          <w:numId w:val="9"/>
        </w:numPr>
        <w:spacing w:before="120" w:after="120" w:line="240" w:lineRule="auto"/>
        <w:rPr>
          <w:rFonts w:ascii="Arial" w:eastAsia="Arial" w:hAnsi="Arial" w:cs="Arial"/>
          <w:sz w:val="24"/>
          <w:szCs w:val="24"/>
        </w:rPr>
      </w:pPr>
      <w:r>
        <w:rPr>
          <w:rFonts w:ascii="Arial" w:eastAsia="Arial" w:hAnsi="Arial" w:cs="Arial"/>
          <w:sz w:val="24"/>
          <w:szCs w:val="24"/>
        </w:rPr>
        <w:t>Any such further instructions shall be incorporated into this Annex.</w:t>
      </w: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D644B" w14:paraId="16997343" w14:textId="77777777">
        <w:trPr>
          <w:trHeight w:val="700"/>
        </w:trPr>
        <w:tc>
          <w:tcPr>
            <w:tcW w:w="2263" w:type="dxa"/>
            <w:shd w:val="clear" w:color="auto" w:fill="BFBFBF"/>
            <w:vAlign w:val="center"/>
          </w:tcPr>
          <w:p w14:paraId="5DE5C3F0" w14:textId="77777777" w:rsidR="00DD644B" w:rsidRDefault="00E16500" w:rsidP="008646F4">
            <w:pPr>
              <w:spacing w:before="120" w:after="120" w:line="240" w:lineRule="auto"/>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29AC58C" w14:textId="77777777" w:rsidR="00DD644B" w:rsidRDefault="00E16500" w:rsidP="008646F4">
            <w:pPr>
              <w:spacing w:before="120" w:after="120" w:line="240" w:lineRule="auto"/>
              <w:rPr>
                <w:rFonts w:ascii="Arial" w:eastAsia="Arial" w:hAnsi="Arial" w:cs="Arial"/>
                <w:b/>
                <w:sz w:val="24"/>
                <w:szCs w:val="24"/>
              </w:rPr>
            </w:pPr>
            <w:r>
              <w:rPr>
                <w:rFonts w:ascii="Arial" w:eastAsia="Arial" w:hAnsi="Arial" w:cs="Arial"/>
                <w:b/>
                <w:sz w:val="24"/>
                <w:szCs w:val="24"/>
              </w:rPr>
              <w:t>Details</w:t>
            </w:r>
          </w:p>
        </w:tc>
      </w:tr>
      <w:tr w:rsidR="00DD644B" w14:paraId="1926BBEF" w14:textId="77777777">
        <w:trPr>
          <w:trHeight w:val="1620"/>
        </w:trPr>
        <w:tc>
          <w:tcPr>
            <w:tcW w:w="2263" w:type="dxa"/>
            <w:shd w:val="clear" w:color="auto" w:fill="auto"/>
          </w:tcPr>
          <w:p w14:paraId="17E79E4B" w14:textId="77777777" w:rsidR="00DD644B" w:rsidRDefault="00E16500" w:rsidP="008646F4">
            <w:pPr>
              <w:spacing w:before="120" w:after="120" w:line="240" w:lineRule="auto"/>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BB06BA1" w14:textId="77777777" w:rsidR="00DD644B" w:rsidRDefault="00E16500" w:rsidP="008646F4">
            <w:pPr>
              <w:spacing w:before="120" w:after="120" w:line="240" w:lineRule="auto"/>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A1DC4CC" w14:textId="7C72AFA6" w:rsidR="00DD644B" w:rsidRDefault="00E16500" w:rsidP="008646F4">
            <w:pPr>
              <w:spacing w:before="120" w:after="120" w:line="240" w:lineRule="auto"/>
              <w:rPr>
                <w:rFonts w:ascii="Arial" w:eastAsia="Arial" w:hAnsi="Arial" w:cs="Arial"/>
                <w:sz w:val="24"/>
                <w:szCs w:val="24"/>
              </w:rPr>
            </w:pPr>
            <w:r>
              <w:rPr>
                <w:rFonts w:ascii="Arial" w:eastAsia="Arial" w:hAnsi="Arial" w:cs="Arial"/>
                <w:sz w:val="24"/>
                <w:szCs w:val="24"/>
              </w:rPr>
              <w:t xml:space="preserve">The Parties acknowledge that in accordance with paragraph </w:t>
            </w:r>
            <w:r w:rsidR="00830F50">
              <w:rPr>
                <w:rFonts w:ascii="Arial" w:eastAsia="Arial" w:hAnsi="Arial" w:cs="Arial"/>
                <w:sz w:val="24"/>
                <w:szCs w:val="24"/>
              </w:rPr>
              <w:t>3</w:t>
            </w:r>
            <w:r>
              <w:rPr>
                <w:rFonts w:ascii="Arial" w:eastAsia="Arial" w:hAnsi="Arial" w:cs="Arial"/>
                <w:sz w:val="24"/>
                <w:szCs w:val="24"/>
              </w:rPr>
              <w:t xml:space="preserve"> to paragraph 1</w:t>
            </w:r>
            <w:r w:rsidR="00830F50">
              <w:rPr>
                <w:rFonts w:ascii="Arial" w:eastAsia="Arial" w:hAnsi="Arial" w:cs="Arial"/>
                <w:sz w:val="24"/>
                <w:szCs w:val="24"/>
              </w:rPr>
              <w:t>6</w:t>
            </w:r>
            <w:r>
              <w:rPr>
                <w:rFonts w:ascii="Arial" w:eastAsia="Arial" w:hAnsi="Arial" w:cs="Arial"/>
                <w:sz w:val="24"/>
                <w:szCs w:val="24"/>
              </w:rPr>
              <w:t xml:space="preserve"> and for the purposes of the Data Protection Legislation, the Relevant Authority is the Controller and the Supplier is the Processor of the following Personal Data:</w:t>
            </w:r>
          </w:p>
          <w:p w14:paraId="3305DDC9" w14:textId="45C41858" w:rsidR="00DD644B" w:rsidRDefault="00B91301" w:rsidP="008646F4">
            <w:pPr>
              <w:numPr>
                <w:ilvl w:val="0"/>
                <w:numId w:val="1"/>
              </w:numPr>
              <w:pBdr>
                <w:top w:val="nil"/>
                <w:left w:val="nil"/>
                <w:bottom w:val="nil"/>
                <w:right w:val="nil"/>
                <w:between w:val="nil"/>
              </w:pBdr>
              <w:spacing w:before="120" w:after="120" w:line="240" w:lineRule="auto"/>
              <w:rPr>
                <w:rFonts w:ascii="Arial" w:eastAsia="Arial" w:hAnsi="Arial" w:cs="Arial"/>
                <w:i/>
                <w:color w:val="000000"/>
                <w:sz w:val="24"/>
                <w:szCs w:val="24"/>
              </w:rPr>
            </w:pPr>
            <w:r>
              <w:rPr>
                <w:rFonts w:ascii="Arial" w:eastAsia="Arial" w:hAnsi="Arial" w:cs="Arial"/>
                <w:b/>
                <w:i/>
                <w:color w:val="000000"/>
                <w:sz w:val="24"/>
                <w:szCs w:val="24"/>
              </w:rPr>
              <w:t>None</w:t>
            </w:r>
          </w:p>
          <w:p w14:paraId="217D052C" w14:textId="77777777" w:rsidR="00DD644B" w:rsidRDefault="00E16500" w:rsidP="008646F4">
            <w:pPr>
              <w:spacing w:before="120" w:after="120" w:line="240" w:lineRule="auto"/>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25BFEE22" w14:textId="06A3B388" w:rsidR="00DD644B" w:rsidRDefault="00E16500" w:rsidP="008646F4">
            <w:pPr>
              <w:spacing w:before="120" w:after="120" w:line="240" w:lineRule="auto"/>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sidR="00830F50">
              <w:rPr>
                <w:rFonts w:ascii="Arial" w:eastAsia="Arial" w:hAnsi="Arial" w:cs="Arial"/>
                <w:sz w:val="24"/>
                <w:szCs w:val="24"/>
              </w:rPr>
              <w:t>3</w:t>
            </w:r>
            <w:r>
              <w:rPr>
                <w:rFonts w:ascii="Arial" w:eastAsia="Arial" w:hAnsi="Arial" w:cs="Arial"/>
                <w:sz w:val="24"/>
                <w:szCs w:val="24"/>
              </w:rPr>
              <w:t xml:space="preserve"> </w:t>
            </w:r>
            <w:r>
              <w:rPr>
                <w:rFonts w:ascii="Arial" w:eastAsia="Arial" w:hAnsi="Arial" w:cs="Arial"/>
                <w:i/>
                <w:sz w:val="24"/>
                <w:szCs w:val="24"/>
              </w:rPr>
              <w:t>to paragraph 1</w:t>
            </w:r>
            <w:r w:rsidR="00830F50">
              <w:rPr>
                <w:rFonts w:ascii="Arial" w:eastAsia="Arial" w:hAnsi="Arial" w:cs="Arial"/>
                <w:i/>
                <w:sz w:val="24"/>
                <w:szCs w:val="24"/>
              </w:rPr>
              <w:t>6</w:t>
            </w:r>
            <w:r>
              <w:rPr>
                <w:rFonts w:ascii="Arial" w:eastAsia="Arial" w:hAnsi="Arial" w:cs="Arial"/>
                <w:sz w:val="24"/>
                <w:szCs w:val="24"/>
              </w:rPr>
              <w:t xml:space="preserve"> </w:t>
            </w:r>
            <w:r>
              <w:rPr>
                <w:rFonts w:ascii="Arial" w:eastAsia="Arial" w:hAnsi="Arial" w:cs="Arial"/>
                <w:i/>
                <w:sz w:val="24"/>
                <w:szCs w:val="24"/>
              </w:rPr>
              <w:t>of the following Personal Data:</w:t>
            </w:r>
          </w:p>
          <w:p w14:paraId="7F665A14" w14:textId="23AECCB8" w:rsidR="00DD644B" w:rsidRDefault="00B91301" w:rsidP="008646F4">
            <w:pPr>
              <w:numPr>
                <w:ilvl w:val="0"/>
                <w:numId w:val="1"/>
              </w:numPr>
              <w:pBdr>
                <w:top w:val="nil"/>
                <w:left w:val="nil"/>
                <w:bottom w:val="nil"/>
                <w:right w:val="nil"/>
                <w:between w:val="nil"/>
              </w:pBdr>
              <w:spacing w:before="120" w:after="120" w:line="240" w:lineRule="auto"/>
              <w:rPr>
                <w:rFonts w:ascii="Arial" w:eastAsia="Arial" w:hAnsi="Arial" w:cs="Arial"/>
                <w:i/>
                <w:color w:val="000000"/>
                <w:sz w:val="24"/>
                <w:szCs w:val="24"/>
              </w:rPr>
            </w:pPr>
            <w:r>
              <w:rPr>
                <w:rFonts w:ascii="Arial" w:eastAsia="Arial" w:hAnsi="Arial" w:cs="Arial"/>
                <w:b/>
                <w:i/>
                <w:color w:val="000000"/>
                <w:sz w:val="24"/>
                <w:szCs w:val="24"/>
              </w:rPr>
              <w:t>None</w:t>
            </w:r>
          </w:p>
          <w:p w14:paraId="0BF92CF8" w14:textId="77777777" w:rsidR="00DD644B" w:rsidRDefault="00E16500" w:rsidP="008646F4">
            <w:pPr>
              <w:spacing w:before="120" w:after="120" w:line="240" w:lineRule="auto"/>
              <w:rPr>
                <w:rFonts w:ascii="Arial" w:eastAsia="Arial" w:hAnsi="Arial" w:cs="Arial"/>
                <w:b/>
                <w:sz w:val="24"/>
                <w:szCs w:val="24"/>
              </w:rPr>
            </w:pPr>
            <w:r>
              <w:rPr>
                <w:rFonts w:ascii="Arial" w:eastAsia="Arial" w:hAnsi="Arial" w:cs="Arial"/>
                <w:b/>
                <w:sz w:val="24"/>
                <w:szCs w:val="24"/>
              </w:rPr>
              <w:t>The Parties are Joint Controllers</w:t>
            </w:r>
          </w:p>
          <w:p w14:paraId="1119BFA4" w14:textId="77777777" w:rsidR="00DD644B" w:rsidRDefault="00E16500" w:rsidP="008646F4">
            <w:pPr>
              <w:spacing w:before="120" w:after="120" w:line="240" w:lineRule="auto"/>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6F9475CF" w14:textId="1AF5C3FB" w:rsidR="00DD644B" w:rsidRDefault="00B91301" w:rsidP="008646F4">
            <w:pPr>
              <w:numPr>
                <w:ilvl w:val="0"/>
                <w:numId w:val="13"/>
              </w:numPr>
              <w:pBdr>
                <w:top w:val="nil"/>
                <w:left w:val="nil"/>
                <w:bottom w:val="nil"/>
                <w:right w:val="nil"/>
                <w:between w:val="nil"/>
              </w:pBdr>
              <w:spacing w:before="120" w:after="120" w:line="240" w:lineRule="auto"/>
              <w:rPr>
                <w:rFonts w:ascii="Arial" w:eastAsia="Arial" w:hAnsi="Arial" w:cs="Arial"/>
                <w:i/>
                <w:color w:val="000000"/>
                <w:sz w:val="24"/>
                <w:szCs w:val="24"/>
              </w:rPr>
            </w:pPr>
            <w:r>
              <w:rPr>
                <w:rFonts w:ascii="Arial" w:eastAsia="Arial" w:hAnsi="Arial" w:cs="Arial"/>
                <w:b/>
                <w:i/>
                <w:color w:val="000000"/>
                <w:sz w:val="24"/>
                <w:szCs w:val="24"/>
              </w:rPr>
              <w:t>None</w:t>
            </w:r>
          </w:p>
          <w:p w14:paraId="413BC22B" w14:textId="77777777" w:rsidR="00DD644B" w:rsidRDefault="00E16500" w:rsidP="008646F4">
            <w:pPr>
              <w:spacing w:before="120" w:after="120" w:line="240" w:lineRule="auto"/>
              <w:rPr>
                <w:rFonts w:ascii="Arial" w:eastAsia="Arial" w:hAnsi="Arial" w:cs="Arial"/>
                <w:b/>
                <w:sz w:val="24"/>
                <w:szCs w:val="24"/>
              </w:rPr>
            </w:pPr>
            <w:r>
              <w:rPr>
                <w:rFonts w:ascii="Arial" w:eastAsia="Arial" w:hAnsi="Arial" w:cs="Arial"/>
                <w:b/>
                <w:sz w:val="24"/>
                <w:szCs w:val="24"/>
              </w:rPr>
              <w:t>The Parties are Independent Controllers of Personal Data</w:t>
            </w:r>
          </w:p>
          <w:p w14:paraId="6325D477" w14:textId="77777777" w:rsidR="00DD644B" w:rsidRDefault="00E16500" w:rsidP="008646F4">
            <w:pPr>
              <w:spacing w:before="120" w:after="120" w:line="240" w:lineRule="auto"/>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3D54CD85" w14:textId="77777777" w:rsidR="00DD644B" w:rsidRDefault="00E16500" w:rsidP="008646F4">
            <w:pPr>
              <w:numPr>
                <w:ilvl w:val="0"/>
                <w:numId w:val="11"/>
              </w:numPr>
              <w:pBdr>
                <w:top w:val="nil"/>
                <w:left w:val="nil"/>
                <w:bottom w:val="nil"/>
                <w:right w:val="nil"/>
                <w:between w:val="nil"/>
              </w:pBdr>
              <w:spacing w:before="120" w:after="120" w:line="240" w:lineRule="auto"/>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52120A6C" w14:textId="254F6A4A" w:rsidR="00DD644B" w:rsidRPr="00A05166" w:rsidRDefault="00E16500" w:rsidP="008646F4">
            <w:pPr>
              <w:numPr>
                <w:ilvl w:val="0"/>
                <w:numId w:val="11"/>
              </w:numPr>
              <w:pBdr>
                <w:top w:val="nil"/>
                <w:left w:val="nil"/>
                <w:bottom w:val="nil"/>
                <w:right w:val="nil"/>
                <w:between w:val="nil"/>
              </w:pBdr>
              <w:spacing w:before="120" w:after="120" w:line="240" w:lineRule="auto"/>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w:t>
            </w:r>
            <w:r w:rsidR="00A05166">
              <w:rPr>
                <w:rFonts w:ascii="Arial" w:eastAsia="Arial" w:hAnsi="Arial" w:cs="Arial"/>
                <w:i/>
                <w:color w:val="000000"/>
                <w:sz w:val="24"/>
                <w:szCs w:val="24"/>
              </w:rPr>
              <w:t>r.</w:t>
            </w:r>
          </w:p>
        </w:tc>
      </w:tr>
      <w:tr w:rsidR="00DD644B" w14:paraId="5450E8BE" w14:textId="77777777" w:rsidTr="00A05166">
        <w:trPr>
          <w:trHeight w:val="132"/>
        </w:trPr>
        <w:tc>
          <w:tcPr>
            <w:tcW w:w="2263" w:type="dxa"/>
            <w:shd w:val="clear" w:color="auto" w:fill="auto"/>
          </w:tcPr>
          <w:p w14:paraId="7E048C79" w14:textId="77777777" w:rsidR="00DD644B" w:rsidRDefault="00E16500" w:rsidP="008646F4">
            <w:pPr>
              <w:spacing w:before="120" w:after="120" w:line="240" w:lineRule="auto"/>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F8DF732" w14:textId="35E62584" w:rsidR="00DD644B" w:rsidRPr="00A05166" w:rsidRDefault="00A05166" w:rsidP="008646F4">
            <w:pPr>
              <w:spacing w:before="120" w:after="120" w:line="240" w:lineRule="auto"/>
              <w:rPr>
                <w:rFonts w:ascii="Arial" w:eastAsia="Arial" w:hAnsi="Arial" w:cs="Arial"/>
                <w:sz w:val="24"/>
                <w:szCs w:val="24"/>
              </w:rPr>
            </w:pPr>
            <w:r>
              <w:rPr>
                <w:rFonts w:ascii="Arial" w:eastAsia="Arial" w:hAnsi="Arial" w:cs="Arial"/>
                <w:sz w:val="24"/>
                <w:szCs w:val="24"/>
              </w:rPr>
              <w:t>Duration of the Contract</w:t>
            </w:r>
          </w:p>
        </w:tc>
      </w:tr>
      <w:tr w:rsidR="00DD644B" w14:paraId="20C1E1B3" w14:textId="77777777">
        <w:trPr>
          <w:trHeight w:val="1520"/>
        </w:trPr>
        <w:tc>
          <w:tcPr>
            <w:tcW w:w="2263" w:type="dxa"/>
            <w:shd w:val="clear" w:color="auto" w:fill="auto"/>
          </w:tcPr>
          <w:p w14:paraId="3EFDA7FA" w14:textId="77777777" w:rsidR="00DD644B" w:rsidRDefault="00E16500" w:rsidP="008646F4">
            <w:pPr>
              <w:spacing w:before="120" w:after="120" w:line="240" w:lineRule="auto"/>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36FBD66" w14:textId="28F7F81B" w:rsidR="00DD644B" w:rsidRPr="00A05166" w:rsidRDefault="00E16500" w:rsidP="008646F4">
            <w:pPr>
              <w:spacing w:before="120" w:after="120" w:line="240" w:lineRule="auto"/>
              <w:rPr>
                <w:rFonts w:ascii="Arial" w:eastAsia="Arial" w:hAnsi="Arial" w:cs="Arial"/>
                <w:sz w:val="24"/>
                <w:szCs w:val="24"/>
              </w:rPr>
            </w:pPr>
            <w:r w:rsidRPr="00A05166">
              <w:rPr>
                <w:rFonts w:ascii="Arial" w:eastAsia="Arial" w:hAnsi="Arial" w:cs="Arial"/>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tc>
      </w:tr>
      <w:tr w:rsidR="00DD644B" w14:paraId="474C1DDC" w14:textId="77777777" w:rsidTr="00A05166">
        <w:trPr>
          <w:trHeight w:val="255"/>
        </w:trPr>
        <w:tc>
          <w:tcPr>
            <w:tcW w:w="2263" w:type="dxa"/>
            <w:shd w:val="clear" w:color="auto" w:fill="auto"/>
          </w:tcPr>
          <w:p w14:paraId="48FC5C61" w14:textId="77777777" w:rsidR="00DD644B" w:rsidRDefault="00E16500" w:rsidP="008646F4">
            <w:pPr>
              <w:spacing w:before="120" w:after="120" w:line="240" w:lineRule="auto"/>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1470D29A" w14:textId="2F5BB5B6" w:rsidR="00DD644B" w:rsidRPr="00A05166" w:rsidRDefault="00B91301" w:rsidP="008646F4">
            <w:pPr>
              <w:spacing w:before="120" w:after="120" w:line="240" w:lineRule="auto"/>
              <w:rPr>
                <w:rFonts w:ascii="Arial" w:eastAsia="Arial" w:hAnsi="Arial" w:cs="Arial"/>
                <w:sz w:val="24"/>
                <w:szCs w:val="24"/>
              </w:rPr>
            </w:pPr>
            <w:r w:rsidRPr="00A05166">
              <w:rPr>
                <w:rFonts w:ascii="Arial" w:eastAsia="Arial" w:hAnsi="Arial" w:cs="Arial"/>
                <w:sz w:val="24"/>
                <w:szCs w:val="24"/>
              </w:rPr>
              <w:t>Names, email addresses</w:t>
            </w:r>
          </w:p>
        </w:tc>
      </w:tr>
      <w:tr w:rsidR="00DD644B" w14:paraId="37C5F45F" w14:textId="77777777" w:rsidTr="00A05166">
        <w:trPr>
          <w:trHeight w:val="167"/>
        </w:trPr>
        <w:tc>
          <w:tcPr>
            <w:tcW w:w="2263" w:type="dxa"/>
            <w:shd w:val="clear" w:color="auto" w:fill="auto"/>
          </w:tcPr>
          <w:p w14:paraId="4E225870" w14:textId="77777777" w:rsidR="00DD644B" w:rsidRDefault="00E16500" w:rsidP="008646F4">
            <w:pPr>
              <w:spacing w:before="120" w:after="120" w:line="240" w:lineRule="auto"/>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6A7A086" w14:textId="5C79C9F6" w:rsidR="00DD644B" w:rsidRPr="00A05166" w:rsidRDefault="00E16500" w:rsidP="008646F4">
            <w:pPr>
              <w:spacing w:before="120" w:after="120" w:line="240" w:lineRule="auto"/>
              <w:rPr>
                <w:rFonts w:ascii="Arial" w:eastAsia="Arial" w:hAnsi="Arial" w:cs="Arial"/>
                <w:sz w:val="24"/>
                <w:szCs w:val="24"/>
              </w:rPr>
            </w:pPr>
            <w:r w:rsidRPr="00A05166">
              <w:rPr>
                <w:rFonts w:ascii="Arial" w:eastAsia="Arial" w:hAnsi="Arial" w:cs="Arial"/>
                <w:sz w:val="24"/>
                <w:szCs w:val="24"/>
              </w:rPr>
              <w:t>Staff (including volunteers, agents, and temporary workers), customers/ clients, suppliers</w:t>
            </w:r>
            <w:r w:rsidR="00B91301" w:rsidRPr="00A05166">
              <w:rPr>
                <w:rFonts w:ascii="Arial" w:eastAsia="Arial" w:hAnsi="Arial" w:cs="Arial"/>
                <w:sz w:val="24"/>
                <w:szCs w:val="24"/>
              </w:rPr>
              <w:t>.</w:t>
            </w:r>
          </w:p>
        </w:tc>
      </w:tr>
      <w:tr w:rsidR="00A05166" w14:paraId="5AB81093" w14:textId="77777777">
        <w:trPr>
          <w:trHeight w:val="1660"/>
        </w:trPr>
        <w:tc>
          <w:tcPr>
            <w:tcW w:w="2263" w:type="dxa"/>
            <w:shd w:val="clear" w:color="auto" w:fill="auto"/>
          </w:tcPr>
          <w:p w14:paraId="403CA320" w14:textId="77777777" w:rsidR="00A05166" w:rsidRDefault="00A05166" w:rsidP="00A05166">
            <w:pPr>
              <w:spacing w:before="120" w:after="120" w:line="240" w:lineRule="auto"/>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14AC875" w14:textId="77777777" w:rsidR="00A05166" w:rsidRDefault="00A05166" w:rsidP="00A05166">
            <w:pPr>
              <w:spacing w:before="120" w:after="120" w:line="240" w:lineRule="auto"/>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5CF9156E" w14:textId="62729771" w:rsidR="00A05166" w:rsidRDefault="00A05166" w:rsidP="00A05166">
            <w:pPr>
              <w:spacing w:before="120" w:after="120" w:line="240" w:lineRule="auto"/>
              <w:rPr>
                <w:rFonts w:ascii="Arial" w:eastAsia="Arial" w:hAnsi="Arial" w:cs="Arial"/>
                <w:sz w:val="24"/>
                <w:szCs w:val="24"/>
              </w:rPr>
            </w:pPr>
            <w:r>
              <w:rPr>
                <w:rFonts w:ascii="Arial" w:eastAsia="Arial" w:hAnsi="Arial" w:cs="Arial"/>
                <w:sz w:val="24"/>
                <w:szCs w:val="24"/>
              </w:rPr>
              <w:t>Returned/Destroyed at the end of the Contract.</w:t>
            </w:r>
          </w:p>
        </w:tc>
      </w:tr>
    </w:tbl>
    <w:p w14:paraId="6260BBA8" w14:textId="77777777" w:rsidR="00DD644B" w:rsidRDefault="00DD644B" w:rsidP="008646F4">
      <w:pPr>
        <w:spacing w:before="120" w:after="120" w:line="240" w:lineRule="auto"/>
        <w:rPr>
          <w:rFonts w:ascii="Arial" w:eastAsia="Arial" w:hAnsi="Arial" w:cs="Arial"/>
          <w:b/>
          <w:sz w:val="24"/>
          <w:szCs w:val="24"/>
        </w:rPr>
      </w:pPr>
    </w:p>
    <w:p w14:paraId="340BF738" w14:textId="77777777" w:rsidR="00DD644B" w:rsidRDefault="00E16500" w:rsidP="008646F4">
      <w:pPr>
        <w:spacing w:before="120" w:after="120" w:line="240" w:lineRule="auto"/>
        <w:rPr>
          <w:rFonts w:ascii="Arial" w:eastAsia="Arial" w:hAnsi="Arial" w:cs="Arial"/>
          <w:b/>
          <w:sz w:val="24"/>
          <w:szCs w:val="24"/>
        </w:rPr>
      </w:pPr>
      <w:r>
        <w:br w:type="page"/>
      </w:r>
    </w:p>
    <w:p w14:paraId="4A17FB5B" w14:textId="77777777" w:rsidR="00DD644B" w:rsidRDefault="00E16500" w:rsidP="008646F4">
      <w:pPr>
        <w:spacing w:before="120" w:after="120" w:line="240" w:lineRule="auto"/>
        <w:rPr>
          <w:rFonts w:ascii="Arial" w:eastAsia="Arial" w:hAnsi="Arial" w:cs="Arial"/>
          <w:sz w:val="24"/>
          <w:szCs w:val="24"/>
        </w:rPr>
      </w:pPr>
      <w:r>
        <w:rPr>
          <w:rFonts w:ascii="Arial" w:eastAsia="Arial" w:hAnsi="Arial" w:cs="Arial"/>
          <w:b/>
          <w:sz w:val="24"/>
          <w:szCs w:val="24"/>
        </w:rPr>
        <w:lastRenderedPageBreak/>
        <w:t>Annex 2 - Joint Controller Agreement</w:t>
      </w:r>
    </w:p>
    <w:p w14:paraId="1512AE00" w14:textId="77777777" w:rsidR="00DD644B" w:rsidRDefault="00E16500" w:rsidP="008646F4">
      <w:pPr>
        <w:keepNext/>
        <w:spacing w:before="120" w:after="120" w:line="240" w:lineRule="auto"/>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8A9E49C" w14:textId="30346E8E" w:rsidR="00DD644B" w:rsidRDefault="00E16500" w:rsidP="008646F4">
      <w:pPr>
        <w:keepNext/>
        <w:spacing w:before="120" w:after="120" w:line="240" w:lineRule="auto"/>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830F50">
        <w:rPr>
          <w:rFonts w:ascii="Arial" w:eastAsia="Arial" w:hAnsi="Arial" w:cs="Arial"/>
          <w:sz w:val="24"/>
          <w:szCs w:val="24"/>
        </w:rPr>
        <w:t>3</w:t>
      </w:r>
      <w:r>
        <w:rPr>
          <w:rFonts w:ascii="Arial" w:eastAsia="Arial" w:hAnsi="Arial" w:cs="Arial"/>
          <w:sz w:val="24"/>
          <w:szCs w:val="24"/>
        </w:rPr>
        <w:t>-1</w:t>
      </w:r>
      <w:r w:rsidR="00830F50">
        <w:rPr>
          <w:rFonts w:ascii="Arial" w:eastAsia="Arial" w:hAnsi="Arial" w:cs="Arial"/>
          <w:sz w:val="24"/>
          <w:szCs w:val="24"/>
        </w:rPr>
        <w:t>6</w:t>
      </w:r>
      <w:r>
        <w:rPr>
          <w:rFonts w:ascii="Arial" w:eastAsia="Arial" w:hAnsi="Arial" w:cs="Arial"/>
          <w:sz w:val="24"/>
          <w:szCs w:val="24"/>
        </w:rPr>
        <w:t xml:space="preserve"> of Joint Schedule 11 (Where one Party is Controller and the other Party is Processor) and paragraphs </w:t>
      </w:r>
      <w:r w:rsidR="00830F50">
        <w:rPr>
          <w:rFonts w:ascii="Arial" w:eastAsia="Arial" w:hAnsi="Arial" w:cs="Arial"/>
          <w:sz w:val="24"/>
          <w:szCs w:val="24"/>
        </w:rPr>
        <w:t>18</w:t>
      </w:r>
      <w:r>
        <w:rPr>
          <w:rFonts w:ascii="Arial" w:eastAsia="Arial" w:hAnsi="Arial" w:cs="Arial"/>
          <w:sz w:val="24"/>
          <w:szCs w:val="24"/>
        </w:rPr>
        <w:t>-2</w:t>
      </w:r>
      <w:r w:rsidR="00830F50">
        <w:rPr>
          <w:rFonts w:ascii="Arial" w:eastAsia="Arial" w:hAnsi="Arial" w:cs="Arial"/>
          <w:sz w:val="24"/>
          <w:szCs w:val="24"/>
        </w:rPr>
        <w:t>8</w:t>
      </w:r>
      <w:r>
        <w:rPr>
          <w:rFonts w:ascii="Arial" w:eastAsia="Arial" w:hAnsi="Arial" w:cs="Arial"/>
          <w:sz w:val="24"/>
          <w:szCs w:val="24"/>
        </w:rPr>
        <w:t xml:space="preserve"> of Joint Schedule 11 (Independent Controllers of Personal Data). Accordingly, the Parties each undertake to comply with the applicable Data Protection Legislation in respect of their Processing of such Personal Data as Data Controllers. </w:t>
      </w:r>
    </w:p>
    <w:p w14:paraId="78B3E765" w14:textId="77777777" w:rsidR="00DD644B" w:rsidRDefault="00E16500" w:rsidP="008646F4">
      <w:pPr>
        <w:keepNext/>
        <w:spacing w:before="120" w:after="120" w:line="240" w:lineRule="auto"/>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28C10CC6"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113BDCE"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D655251"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313B607"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563B2B1E" w14:textId="77777777" w:rsidR="00DD644B" w:rsidRDefault="00E16500" w:rsidP="008646F4">
      <w:pPr>
        <w:numPr>
          <w:ilvl w:val="2"/>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6F2126A" w14:textId="77777777" w:rsidR="00DD644B" w:rsidRDefault="00E16500" w:rsidP="008646F4">
      <w:pPr>
        <w:spacing w:before="120" w:after="120" w:line="240" w:lineRule="auto"/>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7FB9314A" w14:textId="77777777" w:rsidR="00DD644B" w:rsidRDefault="00E16500" w:rsidP="008646F4">
      <w:pPr>
        <w:numPr>
          <w:ilvl w:val="2"/>
          <w:numId w:val="9"/>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EA4DA57"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559428E" w14:textId="2CD6BE11" w:rsidR="00DD644B" w:rsidRDefault="00E16500" w:rsidP="008646F4">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report to the other Party every </w:t>
      </w:r>
      <w:r w:rsidR="00B91301">
        <w:rPr>
          <w:rFonts w:ascii="Arial" w:eastAsia="Arial" w:hAnsi="Arial" w:cs="Arial"/>
          <w:sz w:val="24"/>
          <w:szCs w:val="24"/>
        </w:rPr>
        <w:t>12</w:t>
      </w:r>
      <w:r>
        <w:rPr>
          <w:rFonts w:ascii="Arial" w:eastAsia="Arial" w:hAnsi="Arial" w:cs="Arial"/>
          <w:sz w:val="24"/>
          <w:szCs w:val="24"/>
        </w:rPr>
        <w:t xml:space="preserve"> months on:</w:t>
      </w:r>
    </w:p>
    <w:p w14:paraId="1C5AFA4F"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69416F6E"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0E5CBAC9"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lastRenderedPageBreak/>
        <w:t>any other requests, complaints or communications from Data Subjects (or third parties on their behalf) relating to the other Party’s obligations under applicable Data Protection Legislation;</w:t>
      </w:r>
    </w:p>
    <w:p w14:paraId="1676731C"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92AB497"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65EE044" w14:textId="77777777" w:rsidR="00DD644B" w:rsidRDefault="00E16500" w:rsidP="008646F4">
      <w:pPr>
        <w:spacing w:before="120" w:after="120" w:line="240" w:lineRule="auto"/>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10CE81A0" w14:textId="77777777" w:rsidR="00DD644B" w:rsidRDefault="00E16500" w:rsidP="008646F4">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5D4F8056" w14:textId="77777777" w:rsidR="00DD644B" w:rsidRDefault="00E16500" w:rsidP="008646F4">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DFB3956" w14:textId="77777777" w:rsidR="00DD644B" w:rsidRDefault="00E16500" w:rsidP="008646F4">
      <w:pPr>
        <w:numPr>
          <w:ilvl w:val="2"/>
          <w:numId w:val="2"/>
        </w:numPr>
        <w:pBdr>
          <w:top w:val="nil"/>
          <w:left w:val="nil"/>
          <w:bottom w:val="nil"/>
          <w:right w:val="nil"/>
          <w:between w:val="nil"/>
        </w:pBdr>
        <w:tabs>
          <w:tab w:val="left" w:pos="4395"/>
        </w:tabs>
        <w:spacing w:before="120" w:after="120" w:line="240" w:lineRule="auto"/>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9D366C5" w14:textId="77777777" w:rsidR="00DD644B" w:rsidRDefault="00E16500" w:rsidP="008646F4">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E1A54D3" w14:textId="77777777" w:rsidR="00DD644B" w:rsidRDefault="00E16500" w:rsidP="008646F4">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3352ADF" w14:textId="77777777" w:rsidR="00DD644B" w:rsidRDefault="00E16500" w:rsidP="008646F4">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39BA8F8B"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5219BDE"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5655B5B"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C6E8562" w14:textId="77777777" w:rsidR="00DD644B" w:rsidRDefault="00E16500" w:rsidP="008646F4">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lastRenderedPageBreak/>
        <w:t>ensure that it has in place Protective Measures as appropriate to protect against a Personal Data Breach having taken account of the:</w:t>
      </w:r>
    </w:p>
    <w:p w14:paraId="06FFB37B"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p>
    <w:p w14:paraId="1A9535FA"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14:paraId="69446573"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14:paraId="7FF4DE5D" w14:textId="77777777" w:rsidR="00DD644B" w:rsidRDefault="00E16500" w:rsidP="008646F4">
      <w:pPr>
        <w:numPr>
          <w:ilvl w:val="3"/>
          <w:numId w:val="2"/>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cost of implementing any measures;</w:t>
      </w:r>
    </w:p>
    <w:p w14:paraId="7003A412" w14:textId="77777777" w:rsidR="00DD644B" w:rsidRDefault="00E16500" w:rsidP="008646F4">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6BA4458" w14:textId="77777777" w:rsidR="00DD644B" w:rsidRDefault="00E16500" w:rsidP="008646F4">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42DCBCE9"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948016D" w14:textId="77777777" w:rsidR="00DD644B" w:rsidRDefault="00E16500" w:rsidP="008646F4">
      <w:pPr>
        <w:numPr>
          <w:ilvl w:val="2"/>
          <w:numId w:val="9"/>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Data Protection Breach</w:t>
      </w:r>
    </w:p>
    <w:p w14:paraId="4A6B70B7"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16CFE636" w14:textId="77777777" w:rsidR="00DD644B" w:rsidRDefault="00E16500" w:rsidP="008646F4">
      <w:pPr>
        <w:numPr>
          <w:ilvl w:val="2"/>
          <w:numId w:val="3"/>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14:paraId="40BF7544" w14:textId="77777777" w:rsidR="00DD644B" w:rsidRDefault="00E16500" w:rsidP="008646F4">
      <w:pPr>
        <w:numPr>
          <w:ilvl w:val="2"/>
          <w:numId w:val="3"/>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all reasonable assistance, including:</w:t>
      </w:r>
    </w:p>
    <w:p w14:paraId="0C028EC4" w14:textId="77777777" w:rsidR="00DD644B" w:rsidRDefault="00E16500" w:rsidP="008646F4">
      <w:pPr>
        <w:numPr>
          <w:ilvl w:val="3"/>
          <w:numId w:val="3"/>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92BBF9B" w14:textId="77777777" w:rsidR="00DD644B" w:rsidRDefault="00E16500" w:rsidP="008646F4">
      <w:pPr>
        <w:numPr>
          <w:ilvl w:val="3"/>
          <w:numId w:val="3"/>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E62854E" w14:textId="77777777" w:rsidR="00DD644B" w:rsidRDefault="00E16500" w:rsidP="008646F4">
      <w:pPr>
        <w:numPr>
          <w:ilvl w:val="3"/>
          <w:numId w:val="3"/>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24A10609" w14:textId="77777777" w:rsidR="00DD644B" w:rsidRDefault="00E16500" w:rsidP="008646F4">
      <w:pPr>
        <w:numPr>
          <w:ilvl w:val="3"/>
          <w:numId w:val="3"/>
        </w:numPr>
        <w:pBdr>
          <w:top w:val="nil"/>
          <w:left w:val="nil"/>
          <w:bottom w:val="nil"/>
          <w:right w:val="nil"/>
          <w:between w:val="nil"/>
        </w:pBdr>
        <w:spacing w:before="120" w:after="120" w:line="240" w:lineRule="auto"/>
        <w:ind w:hanging="707"/>
        <w:rPr>
          <w:rFonts w:ascii="Arial" w:eastAsia="Arial" w:hAnsi="Arial" w:cs="Arial"/>
          <w:sz w:val="24"/>
          <w:szCs w:val="24"/>
        </w:rPr>
      </w:pPr>
      <w:r>
        <w:rPr>
          <w:rFonts w:ascii="Arial" w:eastAsia="Arial" w:hAnsi="Arial" w:cs="Arial"/>
          <w:sz w:val="24"/>
          <w:szCs w:val="24"/>
        </w:rPr>
        <w:t xml:space="preserve">providing the other Party and to the extent instructed by the other Party to do so, and/or the Information Commissioner investigating the Personal Data Breach, with complete </w:t>
      </w:r>
      <w:r>
        <w:rPr>
          <w:rFonts w:ascii="Arial" w:eastAsia="Arial" w:hAnsi="Arial" w:cs="Arial"/>
          <w:sz w:val="24"/>
          <w:szCs w:val="24"/>
        </w:rPr>
        <w:lastRenderedPageBreak/>
        <w:t>information relating to the Personal Data Breach, including, without limitation, the information set out in Clause 3.2.</w:t>
      </w:r>
    </w:p>
    <w:p w14:paraId="5071551F"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6DB558A" w14:textId="77777777" w:rsidR="00DD644B" w:rsidRDefault="00E16500" w:rsidP="008646F4">
      <w:pPr>
        <w:numPr>
          <w:ilvl w:val="2"/>
          <w:numId w:val="4"/>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the nature of the Personal Data Breach; </w:t>
      </w:r>
    </w:p>
    <w:p w14:paraId="476D495A" w14:textId="77777777" w:rsidR="00DD644B" w:rsidRDefault="00E16500" w:rsidP="008646F4">
      <w:pPr>
        <w:numPr>
          <w:ilvl w:val="2"/>
          <w:numId w:val="4"/>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nature of Personal Data affected;</w:t>
      </w:r>
    </w:p>
    <w:p w14:paraId="46A3E0B4" w14:textId="77777777" w:rsidR="00DD644B" w:rsidRDefault="00E16500" w:rsidP="008646F4">
      <w:pPr>
        <w:numPr>
          <w:ilvl w:val="2"/>
          <w:numId w:val="4"/>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categories and number of Data Subjects concerned;</w:t>
      </w:r>
    </w:p>
    <w:p w14:paraId="17F03F85" w14:textId="77777777" w:rsidR="00DD644B" w:rsidRDefault="00E16500" w:rsidP="008646F4">
      <w:pPr>
        <w:numPr>
          <w:ilvl w:val="2"/>
          <w:numId w:val="4"/>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76C19AE5" w14:textId="77777777" w:rsidR="00DD644B" w:rsidRDefault="00E16500" w:rsidP="008646F4">
      <w:pPr>
        <w:numPr>
          <w:ilvl w:val="2"/>
          <w:numId w:val="4"/>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7C602B43" w14:textId="77777777" w:rsidR="00DD644B" w:rsidRDefault="00E16500" w:rsidP="008646F4">
      <w:pPr>
        <w:numPr>
          <w:ilvl w:val="2"/>
          <w:numId w:val="4"/>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describe the likely consequences of the Personal Data Breach.</w:t>
      </w:r>
    </w:p>
    <w:p w14:paraId="1068B516" w14:textId="77777777" w:rsidR="00DD644B" w:rsidRDefault="00E16500" w:rsidP="008646F4">
      <w:pPr>
        <w:numPr>
          <w:ilvl w:val="2"/>
          <w:numId w:val="9"/>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Audit</w:t>
      </w:r>
    </w:p>
    <w:p w14:paraId="1BF7B754"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940DD0C" w14:textId="77777777" w:rsidR="00DD644B" w:rsidRDefault="00E16500" w:rsidP="008646F4">
      <w:pPr>
        <w:numPr>
          <w:ilvl w:val="2"/>
          <w:numId w:val="5"/>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186CCC6F" w14:textId="77777777" w:rsidR="00DD644B" w:rsidRDefault="00E16500" w:rsidP="008646F4">
      <w:pPr>
        <w:numPr>
          <w:ilvl w:val="2"/>
          <w:numId w:val="5"/>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20EB8535" w14:textId="77777777" w:rsidR="00DD644B" w:rsidRDefault="00DD644B" w:rsidP="008646F4">
      <w:pPr>
        <w:pBdr>
          <w:top w:val="nil"/>
          <w:left w:val="nil"/>
          <w:bottom w:val="nil"/>
          <w:right w:val="nil"/>
          <w:between w:val="nil"/>
        </w:pBdr>
        <w:spacing w:before="120" w:after="120" w:line="240" w:lineRule="auto"/>
        <w:ind w:left="809"/>
        <w:rPr>
          <w:rFonts w:ascii="Arial" w:eastAsia="Arial" w:hAnsi="Arial" w:cs="Arial"/>
          <w:sz w:val="24"/>
          <w:szCs w:val="24"/>
        </w:rPr>
      </w:pPr>
    </w:p>
    <w:p w14:paraId="066215A7"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7BE56182" w14:textId="77777777" w:rsidR="00DD644B" w:rsidRDefault="00E16500" w:rsidP="008646F4">
      <w:pPr>
        <w:numPr>
          <w:ilvl w:val="2"/>
          <w:numId w:val="9"/>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Impact Assessments</w:t>
      </w:r>
    </w:p>
    <w:p w14:paraId="29DAC11F"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w:t>
      </w:r>
    </w:p>
    <w:p w14:paraId="482F96B5" w14:textId="77777777" w:rsidR="00DD644B" w:rsidRDefault="00E16500" w:rsidP="008646F4">
      <w:pPr>
        <w:numPr>
          <w:ilvl w:val="2"/>
          <w:numId w:val="7"/>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4B56C6D" w14:textId="77777777" w:rsidR="00DD644B" w:rsidRDefault="00DD644B" w:rsidP="008646F4">
      <w:pPr>
        <w:pBdr>
          <w:top w:val="nil"/>
          <w:left w:val="nil"/>
          <w:bottom w:val="nil"/>
          <w:right w:val="nil"/>
          <w:between w:val="nil"/>
        </w:pBdr>
        <w:spacing w:before="120" w:after="120" w:line="240" w:lineRule="auto"/>
        <w:ind w:left="11"/>
        <w:rPr>
          <w:rFonts w:ascii="Arial" w:eastAsia="Arial" w:hAnsi="Arial" w:cs="Arial"/>
          <w:sz w:val="24"/>
          <w:szCs w:val="24"/>
        </w:rPr>
      </w:pPr>
    </w:p>
    <w:p w14:paraId="1F0D872A" w14:textId="77777777" w:rsidR="00DD644B" w:rsidRDefault="00E16500" w:rsidP="008646F4">
      <w:pPr>
        <w:numPr>
          <w:ilvl w:val="2"/>
          <w:numId w:val="7"/>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lastRenderedPageBreak/>
        <w:t>maintain full and complete records of all Processing carried out in respect of the Personal Data in connection with the Contract, in accordance with the terms of Article 30 UK GDPR.</w:t>
      </w:r>
    </w:p>
    <w:p w14:paraId="65070982" w14:textId="77777777" w:rsidR="00DD644B" w:rsidRDefault="00DD644B" w:rsidP="008646F4">
      <w:pPr>
        <w:keepNext/>
        <w:spacing w:before="120" w:after="120" w:line="240" w:lineRule="auto"/>
        <w:rPr>
          <w:rFonts w:ascii="Arial" w:eastAsia="Arial" w:hAnsi="Arial" w:cs="Arial"/>
          <w:sz w:val="24"/>
          <w:szCs w:val="24"/>
        </w:rPr>
      </w:pPr>
    </w:p>
    <w:p w14:paraId="5A04A35B" w14:textId="77777777" w:rsidR="00DD644B" w:rsidRDefault="00E16500" w:rsidP="008646F4">
      <w:pPr>
        <w:numPr>
          <w:ilvl w:val="2"/>
          <w:numId w:val="9"/>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ICO Guidance</w:t>
      </w:r>
    </w:p>
    <w:p w14:paraId="7EFBBFCF" w14:textId="77777777" w:rsidR="00DD644B" w:rsidRDefault="00E16500" w:rsidP="008646F4">
      <w:pPr>
        <w:spacing w:before="120" w:after="120" w:line="240" w:lineRule="auto"/>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AFA5BAB" w14:textId="77777777" w:rsidR="00DD644B" w:rsidRDefault="00E16500" w:rsidP="008646F4">
      <w:pPr>
        <w:numPr>
          <w:ilvl w:val="2"/>
          <w:numId w:val="9"/>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09E1F35"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1D1FE509" w14:textId="77777777" w:rsidR="00DD644B" w:rsidRDefault="00E16500" w:rsidP="008646F4">
      <w:pPr>
        <w:numPr>
          <w:ilvl w:val="2"/>
          <w:numId w:val="10"/>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6BA24742" w14:textId="77777777" w:rsidR="00DD644B" w:rsidRDefault="00E16500" w:rsidP="008646F4">
      <w:pPr>
        <w:numPr>
          <w:ilvl w:val="2"/>
          <w:numId w:val="10"/>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4B94A9A2" w14:textId="77777777" w:rsidR="00DD644B" w:rsidRDefault="00E16500" w:rsidP="008646F4">
      <w:pPr>
        <w:numPr>
          <w:ilvl w:val="2"/>
          <w:numId w:val="10"/>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13C9308"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w:t>
      </w:r>
      <w:r>
        <w:rPr>
          <w:rFonts w:ascii="Arial" w:eastAsia="Arial" w:hAnsi="Arial" w:cs="Arial"/>
          <w:color w:val="000000"/>
          <w:sz w:val="24"/>
          <w:szCs w:val="24"/>
        </w:rPr>
        <w:lastRenderedPageBreak/>
        <w:t xml:space="preserve">Personal Data Breach. Where both Parties are liable, the liability will be apportioned between the Parties in accordance with the decision of the Court.  </w:t>
      </w:r>
    </w:p>
    <w:p w14:paraId="2BE151F4"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7E11D262" w14:textId="77777777" w:rsidR="00DD644B" w:rsidRDefault="00E16500" w:rsidP="008646F4">
      <w:pPr>
        <w:numPr>
          <w:ilvl w:val="2"/>
          <w:numId w:val="1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CC0E427" w14:textId="77777777" w:rsidR="00DD644B" w:rsidRDefault="00E16500" w:rsidP="008646F4">
      <w:pPr>
        <w:numPr>
          <w:ilvl w:val="2"/>
          <w:numId w:val="1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5EFD6B08" w14:textId="77777777" w:rsidR="00DD644B" w:rsidRDefault="00E16500" w:rsidP="008646F4">
      <w:pPr>
        <w:numPr>
          <w:ilvl w:val="2"/>
          <w:numId w:val="12"/>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3AFFFAF5" w14:textId="77777777" w:rsidR="00DD644B" w:rsidRDefault="00DD644B" w:rsidP="008646F4">
      <w:pPr>
        <w:pBdr>
          <w:top w:val="nil"/>
          <w:left w:val="nil"/>
          <w:bottom w:val="nil"/>
          <w:right w:val="nil"/>
          <w:between w:val="nil"/>
        </w:pBdr>
        <w:spacing w:before="120" w:after="120" w:line="240" w:lineRule="auto"/>
        <w:ind w:left="809"/>
        <w:rPr>
          <w:rFonts w:ascii="Arial" w:eastAsia="Arial" w:hAnsi="Arial" w:cs="Arial"/>
          <w:sz w:val="24"/>
          <w:szCs w:val="24"/>
        </w:rPr>
      </w:pPr>
    </w:p>
    <w:p w14:paraId="094B55CF"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A27A0A5" w14:textId="77777777" w:rsidR="00DD644B" w:rsidRDefault="00E16500" w:rsidP="008646F4">
      <w:pPr>
        <w:numPr>
          <w:ilvl w:val="2"/>
          <w:numId w:val="9"/>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Termination</w:t>
      </w:r>
    </w:p>
    <w:p w14:paraId="4D4AA77E" w14:textId="77777777" w:rsidR="00DD644B" w:rsidRDefault="00E16500" w:rsidP="008646F4">
      <w:pPr>
        <w:keepNext/>
        <w:spacing w:before="120" w:after="120" w:line="240" w:lineRule="auto"/>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408668A" w14:textId="77777777" w:rsidR="00DD644B" w:rsidRDefault="00E16500" w:rsidP="008646F4">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Sub-Processing</w:t>
      </w:r>
    </w:p>
    <w:p w14:paraId="115286D7" w14:textId="77777777" w:rsidR="00DD644B" w:rsidRDefault="00E16500" w:rsidP="008646F4">
      <w:pPr>
        <w:numPr>
          <w:ilvl w:val="3"/>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60B9D41" w14:textId="77777777" w:rsidR="00DD644B" w:rsidRDefault="00E16500" w:rsidP="008646F4">
      <w:pPr>
        <w:numPr>
          <w:ilvl w:val="2"/>
          <w:numId w:val="8"/>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269C9477" w14:textId="77777777" w:rsidR="00DD644B" w:rsidRDefault="00E16500" w:rsidP="008646F4">
      <w:pPr>
        <w:numPr>
          <w:ilvl w:val="2"/>
          <w:numId w:val="8"/>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FF86881" w14:textId="77777777" w:rsidR="00DD644B" w:rsidRDefault="00DD644B" w:rsidP="008646F4">
      <w:pPr>
        <w:pBdr>
          <w:top w:val="nil"/>
          <w:left w:val="nil"/>
          <w:bottom w:val="nil"/>
          <w:right w:val="nil"/>
          <w:between w:val="nil"/>
        </w:pBdr>
        <w:spacing w:before="120" w:after="120" w:line="240" w:lineRule="auto"/>
        <w:ind w:left="809"/>
        <w:rPr>
          <w:rFonts w:ascii="Arial" w:eastAsia="Arial" w:hAnsi="Arial" w:cs="Arial"/>
          <w:sz w:val="24"/>
          <w:szCs w:val="24"/>
        </w:rPr>
      </w:pPr>
    </w:p>
    <w:p w14:paraId="57CDFD72" w14:textId="77777777" w:rsidR="00DD644B" w:rsidRDefault="00E16500" w:rsidP="008646F4">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Data Retention</w:t>
      </w:r>
    </w:p>
    <w:p w14:paraId="1480DD6D" w14:textId="77777777" w:rsidR="00DD644B" w:rsidRDefault="00E16500" w:rsidP="008646F4">
      <w:pPr>
        <w:pBdr>
          <w:top w:val="nil"/>
          <w:left w:val="nil"/>
          <w:bottom w:val="nil"/>
          <w:right w:val="nil"/>
          <w:between w:val="nil"/>
        </w:pBdr>
        <w:tabs>
          <w:tab w:val="left" w:pos="-179"/>
        </w:tabs>
        <w:spacing w:before="120" w:after="120" w:line="240" w:lineRule="auto"/>
        <w:ind w:left="720"/>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2EBB5E5D" w14:textId="77777777" w:rsidR="00DD644B" w:rsidRDefault="00DD644B" w:rsidP="008646F4">
      <w:pPr>
        <w:pBdr>
          <w:top w:val="nil"/>
          <w:left w:val="nil"/>
          <w:bottom w:val="nil"/>
          <w:right w:val="nil"/>
          <w:between w:val="nil"/>
        </w:pBdr>
        <w:tabs>
          <w:tab w:val="left" w:pos="-179"/>
        </w:tabs>
        <w:spacing w:before="120" w:after="120" w:line="240" w:lineRule="auto"/>
        <w:ind w:left="2160" w:hanging="2160"/>
        <w:rPr>
          <w:rFonts w:ascii="Arial" w:eastAsia="Arial" w:hAnsi="Arial" w:cs="Arial"/>
          <w:color w:val="000000"/>
          <w:sz w:val="24"/>
          <w:szCs w:val="24"/>
        </w:rPr>
      </w:pPr>
    </w:p>
    <w:p w14:paraId="651FDF5D" w14:textId="77777777" w:rsidR="00DD644B" w:rsidRDefault="00DD644B" w:rsidP="008646F4">
      <w:pPr>
        <w:keepNext/>
        <w:pBdr>
          <w:top w:val="nil"/>
          <w:left w:val="nil"/>
          <w:bottom w:val="nil"/>
          <w:right w:val="nil"/>
          <w:between w:val="nil"/>
        </w:pBdr>
        <w:spacing w:before="120" w:after="120" w:line="240" w:lineRule="auto"/>
        <w:ind w:left="720" w:hanging="720"/>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DD644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1B59D" w14:textId="77777777" w:rsidR="00640439" w:rsidRDefault="00640439">
      <w:pPr>
        <w:spacing w:after="0" w:line="240" w:lineRule="auto"/>
      </w:pPr>
      <w:r>
        <w:separator/>
      </w:r>
    </w:p>
  </w:endnote>
  <w:endnote w:type="continuationSeparator" w:id="0">
    <w:p w14:paraId="1765BF59" w14:textId="77777777" w:rsidR="00640439" w:rsidRDefault="00640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32BE3" w14:textId="1A295C7C"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4A797D">
      <w:rPr>
        <w:rFonts w:ascii="Arial" w:eastAsia="Arial" w:hAnsi="Arial" w:cs="Arial"/>
        <w:sz w:val="20"/>
        <w:szCs w:val="20"/>
      </w:rPr>
      <w:t>6179</w:t>
    </w:r>
    <w:r>
      <w:rPr>
        <w:rFonts w:ascii="Arial" w:eastAsia="Arial" w:hAnsi="Arial" w:cs="Arial"/>
        <w:sz w:val="20"/>
        <w:szCs w:val="20"/>
      </w:rPr>
      <w:tab/>
      <w:t xml:space="preserve">                                           </w:t>
    </w:r>
  </w:p>
  <w:p w14:paraId="71776566" w14:textId="62634B9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A797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C79F444"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32F43"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F990AF6"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D464F50"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1DE40" w14:textId="77777777" w:rsidR="00640439" w:rsidRDefault="00640439">
      <w:pPr>
        <w:spacing w:after="0" w:line="240" w:lineRule="auto"/>
      </w:pPr>
      <w:r>
        <w:separator/>
      </w:r>
    </w:p>
  </w:footnote>
  <w:footnote w:type="continuationSeparator" w:id="0">
    <w:p w14:paraId="4AC36A26" w14:textId="77777777" w:rsidR="00640439" w:rsidRDefault="00640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77A9B"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40DB0DE" w14:textId="77777777" w:rsidR="008646F4" w:rsidRDefault="008646F4" w:rsidP="008646F4">
    <w:pPr>
      <w:spacing w:after="0" w:line="240" w:lineRule="auto"/>
      <w:rPr>
        <w:rFonts w:ascii="Arial" w:eastAsia="Arial" w:hAnsi="Arial" w:cs="Arial"/>
        <w:sz w:val="20"/>
        <w:szCs w:val="20"/>
      </w:rPr>
    </w:pPr>
    <w:r>
      <w:rPr>
        <w:rFonts w:ascii="Arial" w:eastAsia="Arial" w:hAnsi="Arial" w:cs="Arial"/>
        <w:sz w:val="20"/>
        <w:szCs w:val="20"/>
      </w:rPr>
      <w:t>Call off Ref: CCLL23A02</w:t>
    </w:r>
  </w:p>
  <w:p w14:paraId="0BE74CAD"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C8D50" w14:textId="77777777"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2"/>
  </w:num>
  <w:num w:numId="3">
    <w:abstractNumId w:val="7"/>
  </w:num>
  <w:num w:numId="4">
    <w:abstractNumId w:val="12"/>
  </w:num>
  <w:num w:numId="5">
    <w:abstractNumId w:val="4"/>
  </w:num>
  <w:num w:numId="6">
    <w:abstractNumId w:val="0"/>
  </w:num>
  <w:num w:numId="7">
    <w:abstractNumId w:val="3"/>
  </w:num>
  <w:num w:numId="8">
    <w:abstractNumId w:val="9"/>
  </w:num>
  <w:num w:numId="9">
    <w:abstractNumId w:val="8"/>
  </w:num>
  <w:num w:numId="10">
    <w:abstractNumId w:val="10"/>
  </w:num>
  <w:num w:numId="11">
    <w:abstractNumId w:val="13"/>
  </w:num>
  <w:num w:numId="12">
    <w:abstractNumId w:val="1"/>
  </w:num>
  <w:num w:numId="13">
    <w:abstractNumId w:val="1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44B"/>
    <w:rsid w:val="00060241"/>
    <w:rsid w:val="00090197"/>
    <w:rsid w:val="000F4B37"/>
    <w:rsid w:val="00152D39"/>
    <w:rsid w:val="00197421"/>
    <w:rsid w:val="00221FB5"/>
    <w:rsid w:val="002E6624"/>
    <w:rsid w:val="00314381"/>
    <w:rsid w:val="00347EEE"/>
    <w:rsid w:val="00370435"/>
    <w:rsid w:val="004A797D"/>
    <w:rsid w:val="005849A2"/>
    <w:rsid w:val="005C631C"/>
    <w:rsid w:val="00640439"/>
    <w:rsid w:val="00643EE1"/>
    <w:rsid w:val="00690CDB"/>
    <w:rsid w:val="007E266C"/>
    <w:rsid w:val="00830F50"/>
    <w:rsid w:val="008646F4"/>
    <w:rsid w:val="00875E40"/>
    <w:rsid w:val="008B1D17"/>
    <w:rsid w:val="008C6A72"/>
    <w:rsid w:val="009A10D7"/>
    <w:rsid w:val="00A05166"/>
    <w:rsid w:val="00A5558F"/>
    <w:rsid w:val="00A60D8C"/>
    <w:rsid w:val="00B265E5"/>
    <w:rsid w:val="00B91301"/>
    <w:rsid w:val="00BB11ED"/>
    <w:rsid w:val="00BC4CEC"/>
    <w:rsid w:val="00C12FA8"/>
    <w:rsid w:val="00C556BA"/>
    <w:rsid w:val="00C55DFE"/>
    <w:rsid w:val="00C921E4"/>
    <w:rsid w:val="00D13BF0"/>
    <w:rsid w:val="00D73B1E"/>
    <w:rsid w:val="00DD644B"/>
    <w:rsid w:val="00E16500"/>
    <w:rsid w:val="00EB7781"/>
    <w:rsid w:val="00EE67E9"/>
    <w:rsid w:val="00F71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6B0B0"/>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043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F90FBE2-1870-4CD7-BE29-94016EF62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4998</Words>
  <Characters>28491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Matthew Turner</cp:lastModifiedBy>
  <cp:revision>2</cp:revision>
  <dcterms:created xsi:type="dcterms:W3CDTF">2023-05-04T07:07:00Z</dcterms:created>
  <dcterms:modified xsi:type="dcterms:W3CDTF">2023-05-04T07:07:00Z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